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340" w:rsidRDefault="005444DD" w:rsidP="005444DD">
      <w:pPr>
        <w:jc w:val="center"/>
      </w:pPr>
      <w:r>
        <w:t xml:space="preserve">New </w:t>
      </w:r>
      <w:smartTag w:uri="urn:schemas-microsoft-com:office:smarttags" w:element="place">
        <w:smartTag w:uri="urn:schemas-microsoft-com:office:smarttags" w:element="PlaceName">
          <w:r>
            <w:t>Hanover</w:t>
          </w:r>
        </w:smartTag>
        <w:r>
          <w:t xml:space="preserve"> </w:t>
        </w:r>
        <w:smartTag w:uri="urn:schemas-microsoft-com:office:smarttags" w:element="PlaceType">
          <w:r>
            <w:t>County</w:t>
          </w:r>
        </w:smartTag>
        <w:r>
          <w:t xml:space="preserve"> </w:t>
        </w:r>
        <w:smartTag w:uri="urn:schemas-microsoft-com:office:smarttags" w:element="PlaceType">
          <w:r>
            <w:t>School</w:t>
          </w:r>
        </w:smartTag>
      </w:smartTag>
      <w:r>
        <w:t xml:space="preserve"> </w:t>
      </w:r>
    </w:p>
    <w:p w:rsidR="00FF6F84" w:rsidRDefault="005444DD" w:rsidP="00FF6F84">
      <w:pPr>
        <w:jc w:val="center"/>
      </w:pPr>
      <w:r>
        <w:t>School Mental Health Committee</w:t>
      </w:r>
      <w:r w:rsidR="00FF6F84">
        <w:t xml:space="preserve"> Meeting Record</w:t>
      </w:r>
    </w:p>
    <w:p w:rsidR="005444DD" w:rsidRDefault="004A0160" w:rsidP="00B60C95">
      <w:pPr>
        <w:jc w:val="center"/>
      </w:pPr>
      <w:r>
        <w:t>March 11, 2013</w:t>
      </w:r>
    </w:p>
    <w:p w:rsidR="005444DD" w:rsidRDefault="005444DD" w:rsidP="005444DD">
      <w:pPr>
        <w:jc w:val="center"/>
      </w:pPr>
    </w:p>
    <w:p w:rsidR="005444DD" w:rsidRDefault="005444DD" w:rsidP="005444DD">
      <w:pPr>
        <w:jc w:val="center"/>
      </w:pPr>
    </w:p>
    <w:p w:rsidR="005444DD" w:rsidRDefault="005444DD" w:rsidP="005444DD">
      <w:r w:rsidRPr="00883B48">
        <w:rPr>
          <w:b/>
        </w:rPr>
        <w:t>PRESENT</w:t>
      </w:r>
      <w:r w:rsidR="008050E5">
        <w:t xml:space="preserve">:  </w:t>
      </w:r>
      <w:r w:rsidR="002B7CA8">
        <w:t>Lisa Burris</w:t>
      </w:r>
      <w:r w:rsidR="0031635E">
        <w:t>s</w:t>
      </w:r>
      <w:r w:rsidR="002B7CA8">
        <w:t xml:space="preserve">, </w:t>
      </w:r>
      <w:r w:rsidR="003F6F9D">
        <w:t>Susan Cole</w:t>
      </w:r>
      <w:r w:rsidR="00100CDB">
        <w:t xml:space="preserve">, </w:t>
      </w:r>
      <w:r w:rsidR="002B7CA8">
        <w:t>Michelle</w:t>
      </w:r>
      <w:r w:rsidR="00B5615C">
        <w:t xml:space="preserve"> Corwin, David Hand, Kristin Jackson, Karen Laughlin, </w:t>
      </w:r>
      <w:r w:rsidR="002B7CA8">
        <w:t>Rebecca McS</w:t>
      </w:r>
      <w:r w:rsidR="00B5615C">
        <w:t xml:space="preserve">wain, Connie Parker, </w:t>
      </w:r>
      <w:r w:rsidR="002B7CA8">
        <w:t>Suzanne Rilling</w:t>
      </w:r>
      <w:r w:rsidR="00B5615C">
        <w:t xml:space="preserve"> and </w:t>
      </w:r>
      <w:r w:rsidR="000169EA">
        <w:t>B</w:t>
      </w:r>
      <w:r w:rsidR="00880ACB">
        <w:t>ill Trant</w:t>
      </w:r>
    </w:p>
    <w:p w:rsidR="00880ACB" w:rsidRDefault="00880ACB" w:rsidP="005444DD"/>
    <w:p w:rsidR="005444DD" w:rsidRDefault="005444DD" w:rsidP="005444DD">
      <w:r w:rsidRPr="00883B48">
        <w:rPr>
          <w:b/>
        </w:rPr>
        <w:t>ANNOUNCEMENTS</w:t>
      </w:r>
      <w:r>
        <w:t>:</w:t>
      </w:r>
    </w:p>
    <w:p w:rsidR="00E7134B" w:rsidRDefault="00E7134B" w:rsidP="00E7134B">
      <w:pPr>
        <w:pStyle w:val="ListParagraph"/>
        <w:numPr>
          <w:ilvl w:val="0"/>
          <w:numId w:val="18"/>
        </w:numPr>
        <w:rPr>
          <w:rFonts w:ascii="Times New Roman" w:hAnsi="Times New Roman"/>
        </w:rPr>
      </w:pPr>
      <w:r>
        <w:rPr>
          <w:rFonts w:ascii="Times New Roman" w:hAnsi="Times New Roman"/>
        </w:rPr>
        <w:t xml:space="preserve">Michelle reported that </w:t>
      </w:r>
      <w:r w:rsidRPr="00E7134B">
        <w:rPr>
          <w:rFonts w:ascii="Times New Roman" w:hAnsi="Times New Roman"/>
        </w:rPr>
        <w:t xml:space="preserve">Coastal Care </w:t>
      </w:r>
      <w:r>
        <w:rPr>
          <w:rFonts w:ascii="Times New Roman" w:hAnsi="Times New Roman"/>
        </w:rPr>
        <w:t xml:space="preserve">(CC) </w:t>
      </w:r>
      <w:r w:rsidRPr="00E7134B">
        <w:rPr>
          <w:rFonts w:ascii="Times New Roman" w:hAnsi="Times New Roman"/>
        </w:rPr>
        <w:t xml:space="preserve">is officially a </w:t>
      </w:r>
      <w:r>
        <w:rPr>
          <w:rFonts w:ascii="Times New Roman" w:hAnsi="Times New Roman"/>
        </w:rPr>
        <w:t>Managed Care Organization (MCO) as of 3/1/13.  This status will provide CC the responsibility to authorize ser</w:t>
      </w:r>
      <w:r w:rsidR="00BC6A75">
        <w:rPr>
          <w:rFonts w:ascii="Times New Roman" w:hAnsi="Times New Roman"/>
        </w:rPr>
        <w:t>vices and manage Medicaid billing</w:t>
      </w:r>
      <w:r>
        <w:rPr>
          <w:rFonts w:ascii="Times New Roman" w:hAnsi="Times New Roman"/>
        </w:rPr>
        <w:t xml:space="preserve">.  There will some changes in the service authorization procedures.  CC responsibility will include </w:t>
      </w:r>
      <w:r w:rsidR="00BC6A75">
        <w:rPr>
          <w:rFonts w:ascii="Times New Roman" w:hAnsi="Times New Roman"/>
        </w:rPr>
        <w:t xml:space="preserve">management of </w:t>
      </w:r>
      <w:r>
        <w:rPr>
          <w:rFonts w:ascii="Times New Roman" w:hAnsi="Times New Roman"/>
        </w:rPr>
        <w:t>outpatient services</w:t>
      </w:r>
      <w:r w:rsidR="00BC6A75">
        <w:rPr>
          <w:rFonts w:ascii="Times New Roman" w:hAnsi="Times New Roman"/>
        </w:rPr>
        <w:t>,</w:t>
      </w:r>
      <w:r>
        <w:rPr>
          <w:rFonts w:ascii="Times New Roman" w:hAnsi="Times New Roman"/>
        </w:rPr>
        <w:t xml:space="preserve"> as well as enhanced services.  </w:t>
      </w:r>
      <w:r w:rsidR="0099420E">
        <w:rPr>
          <w:rFonts w:ascii="Times New Roman" w:hAnsi="Times New Roman"/>
        </w:rPr>
        <w:t xml:space="preserve">CC has instituted a new residential </w:t>
      </w:r>
      <w:r w:rsidR="00BF44FF">
        <w:rPr>
          <w:rFonts w:ascii="Times New Roman" w:hAnsi="Times New Roman"/>
        </w:rPr>
        <w:t>placement</w:t>
      </w:r>
      <w:r w:rsidR="0099420E">
        <w:rPr>
          <w:rFonts w:ascii="Times New Roman" w:hAnsi="Times New Roman"/>
        </w:rPr>
        <w:t xml:space="preserve"> review process that will occur semi-monthly. There are a limited number of residential “crisis beds” provided by NC Mentor, when children a</w:t>
      </w:r>
      <w:r w:rsidR="00BC6A75">
        <w:rPr>
          <w:rFonts w:ascii="Times New Roman" w:hAnsi="Times New Roman"/>
        </w:rPr>
        <w:t>re unsafe at home.  The mobile c</w:t>
      </w:r>
      <w:r w:rsidR="0099420E">
        <w:rPr>
          <w:rFonts w:ascii="Times New Roman" w:hAnsi="Times New Roman"/>
        </w:rPr>
        <w:t xml:space="preserve">risis program is </w:t>
      </w:r>
      <w:r w:rsidR="00BC6A75">
        <w:rPr>
          <w:rFonts w:ascii="Times New Roman" w:hAnsi="Times New Roman"/>
        </w:rPr>
        <w:t xml:space="preserve">not empowered to place students and involuntary commitment procedures may be needed.  </w:t>
      </w:r>
      <w:r w:rsidR="0099420E">
        <w:rPr>
          <w:rFonts w:ascii="Times New Roman" w:hAnsi="Times New Roman"/>
        </w:rPr>
        <w:t>CC has fully relocated to the new offices on Shipyard.</w:t>
      </w:r>
    </w:p>
    <w:p w:rsidR="005E24AD" w:rsidRDefault="00E7134B" w:rsidP="00E7134B">
      <w:pPr>
        <w:pStyle w:val="ListParagraph"/>
        <w:numPr>
          <w:ilvl w:val="0"/>
          <w:numId w:val="18"/>
        </w:numPr>
        <w:rPr>
          <w:rFonts w:ascii="Times New Roman" w:hAnsi="Times New Roman"/>
        </w:rPr>
      </w:pPr>
      <w:r>
        <w:rPr>
          <w:rFonts w:ascii="Times New Roman" w:hAnsi="Times New Roman"/>
        </w:rPr>
        <w:t xml:space="preserve">Kristin reported that Lake Forest Academy </w:t>
      </w:r>
      <w:r w:rsidR="00453D46">
        <w:rPr>
          <w:rFonts w:ascii="Times New Roman" w:hAnsi="Times New Roman"/>
        </w:rPr>
        <w:t xml:space="preserve">(LFA) </w:t>
      </w:r>
      <w:r>
        <w:rPr>
          <w:rFonts w:ascii="Times New Roman" w:hAnsi="Times New Roman"/>
        </w:rPr>
        <w:t xml:space="preserve">has made a number of reauthorization requests </w:t>
      </w:r>
      <w:r w:rsidR="00BC6A75">
        <w:rPr>
          <w:rFonts w:ascii="Times New Roman" w:hAnsi="Times New Roman"/>
        </w:rPr>
        <w:t xml:space="preserve">to CC </w:t>
      </w:r>
      <w:r>
        <w:rPr>
          <w:rFonts w:ascii="Times New Roman" w:hAnsi="Times New Roman"/>
        </w:rPr>
        <w:t>since the 3/1/13 start date.  There are also some changes in the weighting and prioritization system for enhanced services such as day treatment and intensive in-home.</w:t>
      </w:r>
    </w:p>
    <w:p w:rsidR="00E7134B" w:rsidRDefault="00E7134B" w:rsidP="00E7134B">
      <w:pPr>
        <w:pStyle w:val="ListParagraph"/>
        <w:numPr>
          <w:ilvl w:val="0"/>
          <w:numId w:val="18"/>
        </w:numPr>
        <w:rPr>
          <w:rFonts w:ascii="Times New Roman" w:hAnsi="Times New Roman"/>
        </w:rPr>
      </w:pPr>
      <w:r>
        <w:rPr>
          <w:rFonts w:ascii="Times New Roman" w:hAnsi="Times New Roman"/>
        </w:rPr>
        <w:t>Connie and David discussed the progress of the opening of the new WHAT clinic at Laney.  A full time mental health therapist is a part of the clinic.  David further indicated that Laney is looking for a grant to strength services for students by looking at some school-within-a-school structures to provide some stronger supports</w:t>
      </w:r>
      <w:r w:rsidR="00453D46">
        <w:rPr>
          <w:rFonts w:ascii="Times New Roman" w:hAnsi="Times New Roman"/>
        </w:rPr>
        <w:t>.  An advisory structure is anticipated and the SMH committee members suggested looking into a partnership with a day treatment provider.</w:t>
      </w:r>
    </w:p>
    <w:p w:rsidR="00453D46" w:rsidRDefault="00453D46" w:rsidP="00453D46">
      <w:pPr>
        <w:pStyle w:val="ListParagraph"/>
        <w:numPr>
          <w:ilvl w:val="0"/>
          <w:numId w:val="18"/>
        </w:numPr>
        <w:rPr>
          <w:rFonts w:ascii="Times New Roman" w:hAnsi="Times New Roman"/>
        </w:rPr>
      </w:pPr>
      <w:r>
        <w:rPr>
          <w:rFonts w:ascii="Times New Roman" w:hAnsi="Times New Roman"/>
        </w:rPr>
        <w:t>Rebecca shared information about the “Connected School” (Perry Good) school</w:t>
      </w:r>
      <w:r w:rsidR="00BF44FF">
        <w:rPr>
          <w:rFonts w:ascii="Times New Roman" w:hAnsi="Times New Roman"/>
        </w:rPr>
        <w:t>-</w:t>
      </w:r>
      <w:r>
        <w:rPr>
          <w:rFonts w:ascii="Times New Roman" w:hAnsi="Times New Roman"/>
        </w:rPr>
        <w:t>wide management system used by Alderman</w:t>
      </w:r>
      <w:r w:rsidR="00BC6A75">
        <w:rPr>
          <w:rFonts w:ascii="Times New Roman" w:hAnsi="Times New Roman"/>
        </w:rPr>
        <w:t xml:space="preserve"> School</w:t>
      </w:r>
      <w:r>
        <w:rPr>
          <w:rFonts w:ascii="Times New Roman" w:hAnsi="Times New Roman"/>
        </w:rPr>
        <w:t xml:space="preserve">.  It contains elements of positive </w:t>
      </w:r>
      <w:r w:rsidR="00BC6A75">
        <w:rPr>
          <w:rFonts w:ascii="Times New Roman" w:hAnsi="Times New Roman"/>
        </w:rPr>
        <w:t xml:space="preserve">behavior </w:t>
      </w:r>
      <w:r>
        <w:rPr>
          <w:rFonts w:ascii="Times New Roman" w:hAnsi="Times New Roman"/>
        </w:rPr>
        <w:t>support, clear expectations and restitution.  She was not sure of any plans to expand this variation of a more widely used Positive Behavior and Intervention System (PBIS) approach.</w:t>
      </w:r>
    </w:p>
    <w:p w:rsidR="0099420E" w:rsidRPr="00453D46" w:rsidRDefault="0099420E" w:rsidP="00453D46">
      <w:pPr>
        <w:pStyle w:val="ListParagraph"/>
        <w:numPr>
          <w:ilvl w:val="0"/>
          <w:numId w:val="18"/>
        </w:numPr>
        <w:rPr>
          <w:rFonts w:ascii="Times New Roman" w:hAnsi="Times New Roman"/>
        </w:rPr>
      </w:pPr>
      <w:r>
        <w:rPr>
          <w:rFonts w:ascii="Times New Roman" w:hAnsi="Times New Roman"/>
        </w:rPr>
        <w:t xml:space="preserve">Karen </w:t>
      </w:r>
      <w:r w:rsidR="001327E6">
        <w:rPr>
          <w:rFonts w:ascii="Times New Roman" w:hAnsi="Times New Roman"/>
        </w:rPr>
        <w:t xml:space="preserve">reminded the committee </w:t>
      </w:r>
      <w:r w:rsidR="00BF44FF">
        <w:rPr>
          <w:rFonts w:ascii="Times New Roman" w:hAnsi="Times New Roman"/>
        </w:rPr>
        <w:t>of the</w:t>
      </w:r>
      <w:r>
        <w:rPr>
          <w:rFonts w:ascii="Times New Roman" w:hAnsi="Times New Roman"/>
        </w:rPr>
        <w:t xml:space="preserve"> upcoming Young Children Mental Health </w:t>
      </w:r>
      <w:r w:rsidR="001327E6">
        <w:rPr>
          <w:rFonts w:ascii="Times New Roman" w:hAnsi="Times New Roman"/>
        </w:rPr>
        <w:t>workshop on March 27 at SEAHEC in Wilmington.</w:t>
      </w:r>
    </w:p>
    <w:p w:rsidR="00453D46" w:rsidRDefault="0099420E" w:rsidP="004070C5">
      <w:pPr>
        <w:rPr>
          <w:b/>
        </w:rPr>
      </w:pPr>
      <w:r>
        <w:rPr>
          <w:b/>
        </w:rPr>
        <w:t>OLD/NEW</w:t>
      </w:r>
      <w:r w:rsidR="00453D46">
        <w:rPr>
          <w:b/>
        </w:rPr>
        <w:t xml:space="preserve"> BUSINESS</w:t>
      </w:r>
    </w:p>
    <w:p w:rsidR="00453D46" w:rsidRPr="00453D46" w:rsidRDefault="00453D46" w:rsidP="00453D46">
      <w:pPr>
        <w:pStyle w:val="ListParagraph"/>
        <w:numPr>
          <w:ilvl w:val="0"/>
          <w:numId w:val="19"/>
        </w:numPr>
      </w:pPr>
      <w:r w:rsidRPr="00453D46">
        <w:rPr>
          <w:rFonts w:ascii="Times New Roman" w:hAnsi="Times New Roman"/>
        </w:rPr>
        <w:t xml:space="preserve">Kristin discussed needing help with a </w:t>
      </w:r>
      <w:r>
        <w:rPr>
          <w:rFonts w:ascii="Times New Roman" w:hAnsi="Times New Roman"/>
        </w:rPr>
        <w:t>Mental Health education grant that LFA is planning to apply for.  The focus will be on high school students and their parents to help them better understand adolescent mental health.  The application is due March 31.  Lisa agreed to help out.  The application will work off of the recently completed Youth Developmental Assets Survey.</w:t>
      </w:r>
    </w:p>
    <w:p w:rsidR="00453D46" w:rsidRPr="0099420E" w:rsidRDefault="00453D46" w:rsidP="00453D46">
      <w:pPr>
        <w:pStyle w:val="ListParagraph"/>
        <w:numPr>
          <w:ilvl w:val="0"/>
          <w:numId w:val="19"/>
        </w:numPr>
      </w:pPr>
      <w:r>
        <w:rPr>
          <w:rFonts w:ascii="Times New Roman" w:hAnsi="Times New Roman"/>
        </w:rPr>
        <w:t>Kristin also mentioned that classroom management continues to be a concern in many schools.  College</w:t>
      </w:r>
      <w:r w:rsidR="00BC6A75">
        <w:rPr>
          <w:rFonts w:ascii="Times New Roman" w:hAnsi="Times New Roman"/>
        </w:rPr>
        <w:t>s</w:t>
      </w:r>
      <w:r>
        <w:rPr>
          <w:rFonts w:ascii="Times New Roman" w:hAnsi="Times New Roman"/>
        </w:rPr>
        <w:t xml:space="preserve"> of Education graduates are not prepared well in this very important skill.  The “Tools for Teaching” professional development continues to be needed</w:t>
      </w:r>
      <w:r w:rsidR="0099420E">
        <w:rPr>
          <w:rFonts w:ascii="Times New Roman" w:hAnsi="Times New Roman"/>
        </w:rPr>
        <w:t xml:space="preserve">, but the </w:t>
      </w:r>
      <w:proofErr w:type="gramStart"/>
      <w:r w:rsidR="0099420E">
        <w:rPr>
          <w:rFonts w:ascii="Times New Roman" w:hAnsi="Times New Roman"/>
        </w:rPr>
        <w:t>staff</w:t>
      </w:r>
      <w:proofErr w:type="gramEnd"/>
      <w:r w:rsidR="0099420E">
        <w:rPr>
          <w:rFonts w:ascii="Times New Roman" w:hAnsi="Times New Roman"/>
        </w:rPr>
        <w:t xml:space="preserve"> who need this don’t come.  The expected Professional Development theme for </w:t>
      </w:r>
      <w:r w:rsidR="0099420E">
        <w:rPr>
          <w:rFonts w:ascii="Times New Roman" w:hAnsi="Times New Roman"/>
        </w:rPr>
        <w:lastRenderedPageBreak/>
        <w:t>13-14 will likely be school safety and putting some of these opportunities in place will be important.</w:t>
      </w:r>
    </w:p>
    <w:p w:rsidR="001327E6" w:rsidRPr="001327E6" w:rsidRDefault="0099420E" w:rsidP="001327E6">
      <w:pPr>
        <w:pStyle w:val="ListParagraph"/>
        <w:numPr>
          <w:ilvl w:val="0"/>
          <w:numId w:val="19"/>
        </w:numPr>
        <w:spacing w:line="240" w:lineRule="auto"/>
        <w:rPr>
          <w:rFonts w:ascii="Times New Roman" w:hAnsi="Times New Roman"/>
          <w:b/>
        </w:rPr>
      </w:pPr>
      <w:r w:rsidRPr="0099420E">
        <w:rPr>
          <w:rFonts w:ascii="Times New Roman" w:hAnsi="Times New Roman"/>
        </w:rPr>
        <w:t>Lisa initiated a discussi</w:t>
      </w:r>
      <w:r>
        <w:rPr>
          <w:rFonts w:ascii="Times New Roman" w:hAnsi="Times New Roman"/>
        </w:rPr>
        <w:t>on about the crisi</w:t>
      </w:r>
      <w:r w:rsidR="001327E6">
        <w:rPr>
          <w:rFonts w:ascii="Times New Roman" w:hAnsi="Times New Roman"/>
        </w:rPr>
        <w:t>s</w:t>
      </w:r>
      <w:r>
        <w:rPr>
          <w:rFonts w:ascii="Times New Roman" w:hAnsi="Times New Roman"/>
        </w:rPr>
        <w:t xml:space="preserve"> intervention services and gaps that appear to be present among the crisis line, mobile crisis programs and involuntary commitment processes during evenings and weekends.  This is particularly significant within the </w:t>
      </w:r>
      <w:r w:rsidRPr="001327E6">
        <w:rPr>
          <w:rFonts w:ascii="Times New Roman" w:hAnsi="Times New Roman"/>
        </w:rPr>
        <w:t xml:space="preserve">context of the NHCS suicide protocol. </w:t>
      </w:r>
      <w:r w:rsidR="00BF44FF">
        <w:rPr>
          <w:rFonts w:ascii="Times New Roman" w:hAnsi="Times New Roman"/>
        </w:rPr>
        <w:t xml:space="preserve">The committee also provided some input on the </w:t>
      </w:r>
      <w:r w:rsidR="00BC6A75">
        <w:rPr>
          <w:rFonts w:ascii="Times New Roman" w:hAnsi="Times New Roman"/>
        </w:rPr>
        <w:t xml:space="preserve">suicide </w:t>
      </w:r>
      <w:r w:rsidR="00BF44FF">
        <w:rPr>
          <w:rFonts w:ascii="Times New Roman" w:hAnsi="Times New Roman"/>
        </w:rPr>
        <w:t>protocol itself and some of the documents associated with the process.</w:t>
      </w:r>
    </w:p>
    <w:p w:rsidR="001327E6" w:rsidRPr="001327E6" w:rsidRDefault="001327E6" w:rsidP="001327E6">
      <w:pPr>
        <w:pStyle w:val="ListParagraph"/>
        <w:numPr>
          <w:ilvl w:val="0"/>
          <w:numId w:val="3"/>
        </w:numPr>
        <w:spacing w:line="240" w:lineRule="auto"/>
        <w:rPr>
          <w:rFonts w:ascii="Times New Roman" w:hAnsi="Times New Roman"/>
        </w:rPr>
      </w:pPr>
      <w:r w:rsidRPr="001327E6">
        <w:rPr>
          <w:rFonts w:ascii="Times New Roman" w:hAnsi="Times New Roman"/>
        </w:rPr>
        <w:t>Due to the lengthy discussion of issues in the meeting</w:t>
      </w:r>
      <w:r w:rsidR="00BC6A75">
        <w:rPr>
          <w:rFonts w:ascii="Times New Roman" w:hAnsi="Times New Roman"/>
        </w:rPr>
        <w:t>,</w:t>
      </w:r>
      <w:r w:rsidRPr="001327E6">
        <w:rPr>
          <w:rFonts w:ascii="Times New Roman" w:hAnsi="Times New Roman"/>
        </w:rPr>
        <w:t xml:space="preserve"> we were no</w:t>
      </w:r>
      <w:r w:rsidR="00597138" w:rsidRPr="001327E6">
        <w:rPr>
          <w:rFonts w:ascii="Times New Roman" w:hAnsi="Times New Roman"/>
        </w:rPr>
        <w:t xml:space="preserve">t able to </w:t>
      </w:r>
      <w:r w:rsidRPr="001327E6">
        <w:rPr>
          <w:rFonts w:ascii="Times New Roman" w:hAnsi="Times New Roman"/>
        </w:rPr>
        <w:t>review the web-based Action Plan</w:t>
      </w:r>
      <w:r w:rsidR="00597138" w:rsidRPr="001327E6">
        <w:rPr>
          <w:rFonts w:ascii="Times New Roman" w:hAnsi="Times New Roman"/>
        </w:rPr>
        <w:t xml:space="preserve"> located on the School Mental Health Committee Wiki </w:t>
      </w:r>
      <w:r w:rsidR="00BC6A75" w:rsidRPr="001327E6">
        <w:rPr>
          <w:rFonts w:ascii="Times New Roman" w:hAnsi="Times New Roman"/>
        </w:rPr>
        <w:t xml:space="preserve">at </w:t>
      </w:r>
      <w:hyperlink r:id="rId5" w:history="1">
        <w:r w:rsidR="006F5C46" w:rsidRPr="001327E6">
          <w:rPr>
            <w:rStyle w:val="Hyperlink"/>
            <w:rFonts w:ascii="Times New Roman" w:hAnsi="Times New Roman"/>
          </w:rPr>
          <w:t>http://school-mental-health-committee.wikispaces.com/</w:t>
        </w:r>
      </w:hyperlink>
      <w:r w:rsidR="00C806B9" w:rsidRPr="001327E6">
        <w:rPr>
          <w:rFonts w:ascii="Times New Roman" w:hAnsi="Times New Roman"/>
        </w:rPr>
        <w:t xml:space="preserve">. </w:t>
      </w:r>
    </w:p>
    <w:p w:rsidR="001327E6" w:rsidRDefault="001327E6" w:rsidP="001327E6">
      <w:pPr>
        <w:pStyle w:val="ListParagraph"/>
        <w:numPr>
          <w:ilvl w:val="0"/>
          <w:numId w:val="3"/>
        </w:numPr>
        <w:spacing w:line="240" w:lineRule="auto"/>
        <w:rPr>
          <w:rFonts w:ascii="Times New Roman" w:hAnsi="Times New Roman"/>
        </w:rPr>
      </w:pPr>
      <w:r w:rsidRPr="001327E6">
        <w:rPr>
          <w:rFonts w:ascii="Times New Roman" w:hAnsi="Times New Roman"/>
        </w:rPr>
        <w:t>The Treatment Gap #2 portion of the Action Plan is still not posted and Suzanne committed to getting it completed before the next meeting.</w:t>
      </w:r>
    </w:p>
    <w:p w:rsidR="00BF44FF" w:rsidRPr="00BF44FF" w:rsidRDefault="00BF44FF" w:rsidP="00BF44FF">
      <w:pPr>
        <w:pStyle w:val="ListParagraph"/>
        <w:numPr>
          <w:ilvl w:val="0"/>
          <w:numId w:val="3"/>
        </w:numPr>
        <w:spacing w:line="240" w:lineRule="auto"/>
        <w:rPr>
          <w:rFonts w:ascii="Times New Roman" w:hAnsi="Times New Roman"/>
        </w:rPr>
      </w:pPr>
      <w:r>
        <w:rPr>
          <w:rFonts w:ascii="Times New Roman" w:hAnsi="Times New Roman"/>
        </w:rPr>
        <w:t>Bill mentioned that several of the 7 schools not currently partnered with a mental health provider have asked about becoming involved.  Bill will invite the remaining schools and issue and Request for Proposals (RFP).  Kristin has some leads on strong providers t</w:t>
      </w:r>
      <w:r w:rsidR="00BC6A75">
        <w:rPr>
          <w:rFonts w:ascii="Times New Roman" w:hAnsi="Times New Roman"/>
        </w:rPr>
        <w:t>o which an RFP should be sent</w:t>
      </w:r>
      <w:r>
        <w:rPr>
          <w:rFonts w:ascii="Times New Roman" w:hAnsi="Times New Roman"/>
        </w:rPr>
        <w:t>.</w:t>
      </w:r>
    </w:p>
    <w:p w:rsidR="00CE27E8" w:rsidRDefault="001327E6" w:rsidP="001327E6">
      <w:pPr>
        <w:pStyle w:val="ListParagraph"/>
        <w:numPr>
          <w:ilvl w:val="0"/>
          <w:numId w:val="3"/>
        </w:numPr>
        <w:spacing w:line="240" w:lineRule="auto"/>
        <w:rPr>
          <w:rFonts w:ascii="Times New Roman" w:hAnsi="Times New Roman"/>
        </w:rPr>
      </w:pPr>
      <w:r w:rsidRPr="001327E6">
        <w:rPr>
          <w:rFonts w:ascii="Times New Roman" w:hAnsi="Times New Roman"/>
        </w:rPr>
        <w:t>One new member joined us</w:t>
      </w:r>
      <w:r w:rsidR="00F44918" w:rsidRPr="001327E6">
        <w:rPr>
          <w:rFonts w:ascii="Times New Roman" w:hAnsi="Times New Roman"/>
        </w:rPr>
        <w:t xml:space="preserve"> today </w:t>
      </w:r>
      <w:r w:rsidRPr="001327E6">
        <w:rPr>
          <w:rFonts w:ascii="Times New Roman" w:hAnsi="Times New Roman"/>
        </w:rPr>
        <w:t xml:space="preserve">and Susan is following up with </w:t>
      </w:r>
      <w:r w:rsidR="00C806B9" w:rsidRPr="001327E6">
        <w:rPr>
          <w:rFonts w:ascii="Times New Roman" w:hAnsi="Times New Roman"/>
        </w:rPr>
        <w:t xml:space="preserve">Access Academy, </w:t>
      </w:r>
      <w:proofErr w:type="spellStart"/>
      <w:r w:rsidR="00C806B9" w:rsidRPr="001327E6">
        <w:rPr>
          <w:rFonts w:ascii="Times New Roman" w:hAnsi="Times New Roman"/>
        </w:rPr>
        <w:t>LeCris</w:t>
      </w:r>
      <w:proofErr w:type="spellEnd"/>
      <w:r w:rsidR="00C806B9" w:rsidRPr="001327E6">
        <w:rPr>
          <w:rFonts w:ascii="Times New Roman" w:hAnsi="Times New Roman"/>
        </w:rPr>
        <w:t xml:space="preserve">, </w:t>
      </w:r>
      <w:r w:rsidR="00F44918" w:rsidRPr="001327E6">
        <w:rPr>
          <w:rFonts w:ascii="Times New Roman" w:hAnsi="Times New Roman"/>
        </w:rPr>
        <w:t>and Carolina</w:t>
      </w:r>
      <w:r w:rsidR="00C806B9" w:rsidRPr="001327E6">
        <w:rPr>
          <w:rFonts w:ascii="Times New Roman" w:hAnsi="Times New Roman"/>
        </w:rPr>
        <w:t xml:space="preserve"> Support</w:t>
      </w:r>
      <w:r w:rsidRPr="001327E6">
        <w:rPr>
          <w:rFonts w:ascii="Times New Roman" w:hAnsi="Times New Roman"/>
        </w:rPr>
        <w:t xml:space="preserve"> to include these partners in the SMH Committee’s work.</w:t>
      </w:r>
      <w:r w:rsidR="00F44918" w:rsidRPr="001327E6">
        <w:rPr>
          <w:rFonts w:ascii="Times New Roman" w:hAnsi="Times New Roman"/>
        </w:rPr>
        <w:t xml:space="preserve"> </w:t>
      </w:r>
    </w:p>
    <w:p w:rsidR="001327E6" w:rsidRPr="001327E6" w:rsidRDefault="001327E6" w:rsidP="001327E6">
      <w:pPr>
        <w:pStyle w:val="ListParagraph"/>
        <w:numPr>
          <w:ilvl w:val="0"/>
          <w:numId w:val="3"/>
        </w:numPr>
        <w:spacing w:line="240" w:lineRule="auto"/>
        <w:rPr>
          <w:rFonts w:ascii="Times New Roman" w:hAnsi="Times New Roman"/>
        </w:rPr>
      </w:pPr>
      <w:r>
        <w:rPr>
          <w:rFonts w:ascii="Times New Roman" w:hAnsi="Times New Roman"/>
        </w:rPr>
        <w:t>There was some discussion on the new In-School Suspension program. It was suggested that this be a topic for the next meeting.</w:t>
      </w:r>
    </w:p>
    <w:p w:rsidR="001327E6" w:rsidRDefault="001327E6" w:rsidP="001327E6">
      <w:pPr>
        <w:rPr>
          <w:b/>
        </w:rPr>
      </w:pPr>
      <w:r>
        <w:rPr>
          <w:b/>
        </w:rPr>
        <w:t>NEXT STEPS</w:t>
      </w:r>
    </w:p>
    <w:p w:rsidR="001327E6" w:rsidRPr="00BF44FF" w:rsidRDefault="00BF44FF" w:rsidP="001327E6">
      <w:pPr>
        <w:pStyle w:val="ListParagraph"/>
        <w:numPr>
          <w:ilvl w:val="0"/>
          <w:numId w:val="20"/>
        </w:numPr>
        <w:rPr>
          <w:rFonts w:ascii="Times New Roman" w:hAnsi="Times New Roman"/>
        </w:rPr>
      </w:pPr>
      <w:r w:rsidRPr="00BF44FF">
        <w:rPr>
          <w:rFonts w:ascii="Times New Roman" w:hAnsi="Times New Roman"/>
        </w:rPr>
        <w:t xml:space="preserve">Bill will move forward with inviting schools and </w:t>
      </w:r>
      <w:r w:rsidR="00BC6A75" w:rsidRPr="00BF44FF">
        <w:rPr>
          <w:rFonts w:ascii="Times New Roman" w:hAnsi="Times New Roman"/>
        </w:rPr>
        <w:t>issuing an</w:t>
      </w:r>
      <w:r w:rsidRPr="00BF44FF">
        <w:rPr>
          <w:rFonts w:ascii="Times New Roman" w:hAnsi="Times New Roman"/>
        </w:rPr>
        <w:t xml:space="preserve"> RFP on school-based services for 13-14.</w:t>
      </w:r>
    </w:p>
    <w:p w:rsidR="00BF44FF" w:rsidRDefault="00BF44FF" w:rsidP="001327E6">
      <w:pPr>
        <w:pStyle w:val="ListParagraph"/>
        <w:numPr>
          <w:ilvl w:val="0"/>
          <w:numId w:val="20"/>
        </w:numPr>
        <w:rPr>
          <w:rFonts w:ascii="Times New Roman" w:hAnsi="Times New Roman"/>
        </w:rPr>
      </w:pPr>
      <w:r w:rsidRPr="00BF44FF">
        <w:rPr>
          <w:rFonts w:ascii="Times New Roman" w:hAnsi="Times New Roman"/>
        </w:rPr>
        <w:t>Bill will post the Search Institute Youth Assets Profile on the Wiki.</w:t>
      </w:r>
    </w:p>
    <w:p w:rsidR="00BC6A75" w:rsidRPr="00BF44FF" w:rsidRDefault="00BC6A75" w:rsidP="001327E6">
      <w:pPr>
        <w:pStyle w:val="ListParagraph"/>
        <w:numPr>
          <w:ilvl w:val="0"/>
          <w:numId w:val="20"/>
        </w:numPr>
        <w:rPr>
          <w:rFonts w:ascii="Times New Roman" w:hAnsi="Times New Roman"/>
        </w:rPr>
      </w:pPr>
      <w:r>
        <w:rPr>
          <w:rFonts w:ascii="Times New Roman" w:hAnsi="Times New Roman"/>
        </w:rPr>
        <w:t>Bill and Lisa will ask Judy Stubblefield and Beau McCaffray to provide the SMH committee with information about new ISS.</w:t>
      </w:r>
    </w:p>
    <w:p w:rsidR="00BF44FF" w:rsidRPr="00BF44FF" w:rsidRDefault="00BF44FF" w:rsidP="001327E6">
      <w:pPr>
        <w:pStyle w:val="ListParagraph"/>
        <w:numPr>
          <w:ilvl w:val="0"/>
          <w:numId w:val="20"/>
        </w:numPr>
        <w:rPr>
          <w:rFonts w:ascii="Times New Roman" w:hAnsi="Times New Roman"/>
        </w:rPr>
      </w:pPr>
      <w:r w:rsidRPr="00BF44FF">
        <w:rPr>
          <w:rFonts w:ascii="Times New Roman" w:hAnsi="Times New Roman"/>
        </w:rPr>
        <w:t>Kristin and Lisa will talk with Dave Spencer (School Safety Officer) on ways to include mental heath information into the “School Safety” professional development theme next year.</w:t>
      </w:r>
    </w:p>
    <w:p w:rsidR="00BF44FF" w:rsidRPr="00BF44FF" w:rsidRDefault="00BF44FF" w:rsidP="001327E6">
      <w:pPr>
        <w:pStyle w:val="ListParagraph"/>
        <w:numPr>
          <w:ilvl w:val="0"/>
          <w:numId w:val="20"/>
        </w:numPr>
        <w:rPr>
          <w:rFonts w:ascii="Times New Roman" w:hAnsi="Times New Roman"/>
        </w:rPr>
      </w:pPr>
      <w:r w:rsidRPr="00BF44FF">
        <w:rPr>
          <w:rFonts w:ascii="Times New Roman" w:hAnsi="Times New Roman"/>
        </w:rPr>
        <w:t>Lisa will work with Kristin on the mental health education grant</w:t>
      </w:r>
      <w:r w:rsidR="00BC6A75">
        <w:rPr>
          <w:rFonts w:ascii="Times New Roman" w:hAnsi="Times New Roman"/>
        </w:rPr>
        <w:t>.</w:t>
      </w:r>
    </w:p>
    <w:p w:rsidR="00BF44FF" w:rsidRPr="00BF44FF" w:rsidRDefault="00BF44FF" w:rsidP="001327E6">
      <w:pPr>
        <w:pStyle w:val="ListParagraph"/>
        <w:numPr>
          <w:ilvl w:val="0"/>
          <w:numId w:val="20"/>
        </w:numPr>
        <w:rPr>
          <w:rFonts w:ascii="Times New Roman" w:hAnsi="Times New Roman"/>
        </w:rPr>
      </w:pPr>
      <w:r w:rsidRPr="00BF44FF">
        <w:rPr>
          <w:rFonts w:ascii="Times New Roman" w:hAnsi="Times New Roman"/>
        </w:rPr>
        <w:t>Lisa, Bill and others will meet with providers and discuss the after-hours gap discussed today.</w:t>
      </w:r>
    </w:p>
    <w:p w:rsidR="00BF44FF" w:rsidRPr="00BF44FF" w:rsidRDefault="00BF44FF" w:rsidP="001327E6">
      <w:pPr>
        <w:pStyle w:val="ListParagraph"/>
        <w:numPr>
          <w:ilvl w:val="0"/>
          <w:numId w:val="20"/>
        </w:numPr>
        <w:rPr>
          <w:rFonts w:ascii="Times New Roman" w:hAnsi="Times New Roman"/>
        </w:rPr>
      </w:pPr>
      <w:r w:rsidRPr="00BF44FF">
        <w:rPr>
          <w:rFonts w:ascii="Times New Roman" w:hAnsi="Times New Roman"/>
        </w:rPr>
        <w:t>Susan will recruit some new members from our existing mental health partners.</w:t>
      </w:r>
    </w:p>
    <w:p w:rsidR="005E24AD" w:rsidRDefault="005E24AD" w:rsidP="002A3C9B"/>
    <w:p w:rsidR="003E3FB7" w:rsidRDefault="003E3FB7" w:rsidP="002A3C9B">
      <w:pPr>
        <w:rPr>
          <w:b/>
        </w:rPr>
      </w:pPr>
      <w:r>
        <w:rPr>
          <w:b/>
        </w:rPr>
        <w:t>NEXT MEETING</w:t>
      </w:r>
      <w:r w:rsidR="008050E5">
        <w:rPr>
          <w:b/>
        </w:rPr>
        <w:t xml:space="preserve">:  </w:t>
      </w:r>
    </w:p>
    <w:p w:rsidR="003E3FB7" w:rsidRDefault="003E3FB7" w:rsidP="002A3C9B">
      <w:pPr>
        <w:rPr>
          <w:b/>
        </w:rPr>
      </w:pPr>
    </w:p>
    <w:p w:rsidR="005E24AD" w:rsidRDefault="00BF44FF" w:rsidP="003E3FB7">
      <w:pPr>
        <w:ind w:left="720" w:firstLine="720"/>
        <w:rPr>
          <w:b/>
        </w:rPr>
      </w:pPr>
      <w:r>
        <w:rPr>
          <w:b/>
        </w:rPr>
        <w:t>June 17</w:t>
      </w:r>
      <w:r w:rsidR="00F44918">
        <w:rPr>
          <w:b/>
        </w:rPr>
        <w:t>, 2013</w:t>
      </w:r>
    </w:p>
    <w:p w:rsidR="005E24AD" w:rsidRDefault="006F5C46" w:rsidP="002A3C9B">
      <w:pPr>
        <w:rPr>
          <w:b/>
        </w:rPr>
      </w:pPr>
      <w:r>
        <w:rPr>
          <w:b/>
        </w:rPr>
        <w:t xml:space="preserve">                        </w:t>
      </w:r>
      <w:r w:rsidR="005E24AD">
        <w:rPr>
          <w:b/>
        </w:rPr>
        <w:t>9:00 – 11:00</w:t>
      </w:r>
    </w:p>
    <w:p w:rsidR="00944105" w:rsidRDefault="005E24AD" w:rsidP="00944105">
      <w:pPr>
        <w:rPr>
          <w:b/>
        </w:rPr>
      </w:pPr>
      <w:r>
        <w:rPr>
          <w:b/>
        </w:rPr>
        <w:t xml:space="preserve">     </w:t>
      </w:r>
      <w:r w:rsidR="006F5C46">
        <w:rPr>
          <w:b/>
        </w:rPr>
        <w:t xml:space="preserve">                   Spencer 102</w:t>
      </w:r>
    </w:p>
    <w:p w:rsidR="0071006D" w:rsidRDefault="0071006D" w:rsidP="00944105">
      <w:pPr>
        <w:rPr>
          <w:b/>
        </w:rPr>
      </w:pPr>
    </w:p>
    <w:p w:rsidR="000F67F7" w:rsidRDefault="000F67F7" w:rsidP="007B759D">
      <w:pPr>
        <w:pStyle w:val="Heading4"/>
      </w:pPr>
    </w:p>
    <w:sectPr w:rsidR="000F67F7" w:rsidSect="00BF44FF">
      <w:pgSz w:w="12240" w:h="15840"/>
      <w:pgMar w:top="1440" w:right="1800" w:bottom="117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01E87"/>
    <w:multiLevelType w:val="hybridMultilevel"/>
    <w:tmpl w:val="CF9C0C14"/>
    <w:lvl w:ilvl="0" w:tplc="BB4CCACC">
      <w:start w:val="1"/>
      <w:numFmt w:val="bullet"/>
      <w:lvlText w:val=""/>
      <w:lvlJc w:val="left"/>
      <w:pPr>
        <w:tabs>
          <w:tab w:val="num" w:pos="720"/>
        </w:tabs>
        <w:ind w:left="720" w:hanging="360"/>
      </w:pPr>
      <w:rPr>
        <w:rFonts w:ascii="Wingdings" w:hAnsi="Wingdings"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12E6289"/>
    <w:multiLevelType w:val="hybridMultilevel"/>
    <w:tmpl w:val="B8343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23553FE"/>
    <w:multiLevelType w:val="hybridMultilevel"/>
    <w:tmpl w:val="DD2A26B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41A0836"/>
    <w:multiLevelType w:val="hybridMultilevel"/>
    <w:tmpl w:val="CAB05D06"/>
    <w:lvl w:ilvl="0" w:tplc="F89046AC">
      <w:start w:val="200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872D1F"/>
    <w:multiLevelType w:val="hybridMultilevel"/>
    <w:tmpl w:val="81DAEFB0"/>
    <w:lvl w:ilvl="0" w:tplc="1834ECA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751A96"/>
    <w:multiLevelType w:val="hybridMultilevel"/>
    <w:tmpl w:val="2C3C603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FB57606"/>
    <w:multiLevelType w:val="hybridMultilevel"/>
    <w:tmpl w:val="FFE81D2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18C0E51"/>
    <w:multiLevelType w:val="hybridMultilevel"/>
    <w:tmpl w:val="D9701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0C15C4"/>
    <w:multiLevelType w:val="hybridMultilevel"/>
    <w:tmpl w:val="8E084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E161E0"/>
    <w:multiLevelType w:val="hybridMultilevel"/>
    <w:tmpl w:val="B2D40534"/>
    <w:lvl w:ilvl="0" w:tplc="B82AC5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76B06D7"/>
    <w:multiLevelType w:val="hybridMultilevel"/>
    <w:tmpl w:val="0802B99A"/>
    <w:lvl w:ilvl="0" w:tplc="88FCB0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78D3128"/>
    <w:multiLevelType w:val="hybridMultilevel"/>
    <w:tmpl w:val="CC627BAC"/>
    <w:lvl w:ilvl="0" w:tplc="F89046AC">
      <w:start w:val="200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BB1D70"/>
    <w:multiLevelType w:val="multilevel"/>
    <w:tmpl w:val="1052653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
    <w:nsid w:val="4C5B79C7"/>
    <w:multiLevelType w:val="hybridMultilevel"/>
    <w:tmpl w:val="1610A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6C404D"/>
    <w:multiLevelType w:val="hybridMultilevel"/>
    <w:tmpl w:val="02F61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81607F"/>
    <w:multiLevelType w:val="hybridMultilevel"/>
    <w:tmpl w:val="0978B67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9AF5246"/>
    <w:multiLevelType w:val="hybridMultilevel"/>
    <w:tmpl w:val="1BA625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CFD7A46"/>
    <w:multiLevelType w:val="hybridMultilevel"/>
    <w:tmpl w:val="2186581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3275DFE"/>
    <w:multiLevelType w:val="multilevel"/>
    <w:tmpl w:val="1052653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9">
    <w:nsid w:val="74A06C06"/>
    <w:multiLevelType w:val="hybridMultilevel"/>
    <w:tmpl w:val="F41A0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0"/>
  </w:num>
  <w:num w:numId="5">
    <w:abstractNumId w:val="5"/>
  </w:num>
  <w:num w:numId="6">
    <w:abstractNumId w:val="17"/>
  </w:num>
  <w:num w:numId="7">
    <w:abstractNumId w:val="14"/>
  </w:num>
  <w:num w:numId="8">
    <w:abstractNumId w:val="16"/>
  </w:num>
  <w:num w:numId="9">
    <w:abstractNumId w:val="10"/>
  </w:num>
  <w:num w:numId="10">
    <w:abstractNumId w:val="9"/>
  </w:num>
  <w:num w:numId="11">
    <w:abstractNumId w:val="4"/>
  </w:num>
  <w:num w:numId="12">
    <w:abstractNumId w:val="7"/>
  </w:num>
  <w:num w:numId="13">
    <w:abstractNumId w:val="11"/>
  </w:num>
  <w:num w:numId="14">
    <w:abstractNumId w:val="15"/>
  </w:num>
  <w:num w:numId="15">
    <w:abstractNumId w:val="3"/>
  </w:num>
  <w:num w:numId="16">
    <w:abstractNumId w:val="12"/>
  </w:num>
  <w:num w:numId="17">
    <w:abstractNumId w:val="18"/>
  </w:num>
  <w:num w:numId="18">
    <w:abstractNumId w:val="13"/>
  </w:num>
  <w:num w:numId="19">
    <w:abstractNumId w:val="19"/>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compat/>
  <w:rsids>
    <w:rsidRoot w:val="005444DD"/>
    <w:rsid w:val="000169EA"/>
    <w:rsid w:val="00020331"/>
    <w:rsid w:val="000316B9"/>
    <w:rsid w:val="00045462"/>
    <w:rsid w:val="00046CAE"/>
    <w:rsid w:val="00084875"/>
    <w:rsid w:val="00096ABB"/>
    <w:rsid w:val="000A56E9"/>
    <w:rsid w:val="000B7EA0"/>
    <w:rsid w:val="000D13F2"/>
    <w:rsid w:val="000F2340"/>
    <w:rsid w:val="000F539E"/>
    <w:rsid w:val="000F67F7"/>
    <w:rsid w:val="00100CDB"/>
    <w:rsid w:val="00115357"/>
    <w:rsid w:val="00123745"/>
    <w:rsid w:val="00130BEF"/>
    <w:rsid w:val="001327E6"/>
    <w:rsid w:val="001463DB"/>
    <w:rsid w:val="001A7C08"/>
    <w:rsid w:val="001C0B80"/>
    <w:rsid w:val="001D6B0B"/>
    <w:rsid w:val="001E3E04"/>
    <w:rsid w:val="001F0BE4"/>
    <w:rsid w:val="00286E33"/>
    <w:rsid w:val="0029530E"/>
    <w:rsid w:val="002A3C9B"/>
    <w:rsid w:val="002B7CA8"/>
    <w:rsid w:val="002F60E9"/>
    <w:rsid w:val="00313F6E"/>
    <w:rsid w:val="0031635E"/>
    <w:rsid w:val="003226D8"/>
    <w:rsid w:val="00330CA2"/>
    <w:rsid w:val="00336F6D"/>
    <w:rsid w:val="003375F2"/>
    <w:rsid w:val="00356F33"/>
    <w:rsid w:val="003C7227"/>
    <w:rsid w:val="003D5399"/>
    <w:rsid w:val="003E3FB7"/>
    <w:rsid w:val="003F6F9D"/>
    <w:rsid w:val="004070C5"/>
    <w:rsid w:val="0043757D"/>
    <w:rsid w:val="00453D46"/>
    <w:rsid w:val="0045727E"/>
    <w:rsid w:val="00462AB2"/>
    <w:rsid w:val="00475714"/>
    <w:rsid w:val="004A0160"/>
    <w:rsid w:val="004B5423"/>
    <w:rsid w:val="0050563B"/>
    <w:rsid w:val="005444DD"/>
    <w:rsid w:val="00597138"/>
    <w:rsid w:val="005C2716"/>
    <w:rsid w:val="005C3F15"/>
    <w:rsid w:val="005D3C9A"/>
    <w:rsid w:val="005E24AD"/>
    <w:rsid w:val="005F609A"/>
    <w:rsid w:val="00613020"/>
    <w:rsid w:val="00620863"/>
    <w:rsid w:val="0063353B"/>
    <w:rsid w:val="00646D69"/>
    <w:rsid w:val="006C6DFB"/>
    <w:rsid w:val="006C7F2E"/>
    <w:rsid w:val="006D4503"/>
    <w:rsid w:val="006F4513"/>
    <w:rsid w:val="006F5C46"/>
    <w:rsid w:val="007012CA"/>
    <w:rsid w:val="0071006D"/>
    <w:rsid w:val="00716C5D"/>
    <w:rsid w:val="00736834"/>
    <w:rsid w:val="007426A9"/>
    <w:rsid w:val="007928A1"/>
    <w:rsid w:val="00793523"/>
    <w:rsid w:val="007B759D"/>
    <w:rsid w:val="007F5EB2"/>
    <w:rsid w:val="008050E5"/>
    <w:rsid w:val="0082719F"/>
    <w:rsid w:val="00880ACB"/>
    <w:rsid w:val="00883B48"/>
    <w:rsid w:val="008B3A11"/>
    <w:rsid w:val="008E3F82"/>
    <w:rsid w:val="008F3A62"/>
    <w:rsid w:val="00944105"/>
    <w:rsid w:val="00975F72"/>
    <w:rsid w:val="009921EF"/>
    <w:rsid w:val="0099420E"/>
    <w:rsid w:val="009A10AD"/>
    <w:rsid w:val="009A6D99"/>
    <w:rsid w:val="00A0015B"/>
    <w:rsid w:val="00A00251"/>
    <w:rsid w:val="00A639B9"/>
    <w:rsid w:val="00AA6189"/>
    <w:rsid w:val="00AF3225"/>
    <w:rsid w:val="00B14D97"/>
    <w:rsid w:val="00B5615C"/>
    <w:rsid w:val="00B60C95"/>
    <w:rsid w:val="00BB70C7"/>
    <w:rsid w:val="00BC6A75"/>
    <w:rsid w:val="00BD3CC0"/>
    <w:rsid w:val="00BE1F56"/>
    <w:rsid w:val="00BF44FF"/>
    <w:rsid w:val="00C44851"/>
    <w:rsid w:val="00C560AD"/>
    <w:rsid w:val="00C7759B"/>
    <w:rsid w:val="00C806B9"/>
    <w:rsid w:val="00CE27E8"/>
    <w:rsid w:val="00D1736F"/>
    <w:rsid w:val="00D95978"/>
    <w:rsid w:val="00DE3796"/>
    <w:rsid w:val="00E20DBF"/>
    <w:rsid w:val="00E224B3"/>
    <w:rsid w:val="00E63839"/>
    <w:rsid w:val="00E7134B"/>
    <w:rsid w:val="00E7776C"/>
    <w:rsid w:val="00EB09C8"/>
    <w:rsid w:val="00ED7D90"/>
    <w:rsid w:val="00F44918"/>
    <w:rsid w:val="00F45378"/>
    <w:rsid w:val="00F64319"/>
    <w:rsid w:val="00FA53B9"/>
    <w:rsid w:val="00FF6F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227"/>
    <w:rPr>
      <w:sz w:val="24"/>
      <w:szCs w:val="24"/>
    </w:rPr>
  </w:style>
  <w:style w:type="paragraph" w:styleId="Heading3">
    <w:name w:val="heading 3"/>
    <w:basedOn w:val="Normal"/>
    <w:link w:val="Heading3Char"/>
    <w:uiPriority w:val="9"/>
    <w:qFormat/>
    <w:rsid w:val="00716C5D"/>
    <w:pPr>
      <w:spacing w:before="100" w:beforeAutospacing="1" w:after="100" w:afterAutospacing="1"/>
      <w:outlineLvl w:val="2"/>
    </w:pPr>
    <w:rPr>
      <w:b/>
      <w:bCs/>
      <w:sz w:val="27"/>
      <w:szCs w:val="27"/>
    </w:rPr>
  </w:style>
  <w:style w:type="paragraph" w:styleId="Heading4">
    <w:name w:val="heading 4"/>
    <w:basedOn w:val="Normal"/>
    <w:next w:val="Normal"/>
    <w:link w:val="Heading4Char"/>
    <w:unhideWhenUsed/>
    <w:qFormat/>
    <w:rsid w:val="00096AB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64319"/>
    <w:rPr>
      <w:color w:val="0000FF"/>
      <w:u w:val="single"/>
    </w:rPr>
  </w:style>
  <w:style w:type="paragraph" w:styleId="ListParagraph">
    <w:name w:val="List Paragraph"/>
    <w:basedOn w:val="Normal"/>
    <w:uiPriority w:val="34"/>
    <w:qFormat/>
    <w:rsid w:val="00AF3225"/>
    <w:pPr>
      <w:spacing w:after="200" w:line="276" w:lineRule="auto"/>
      <w:ind w:left="720"/>
      <w:contextualSpacing/>
    </w:pPr>
    <w:rPr>
      <w:rFonts w:ascii="Calibri" w:eastAsia="Calibri" w:hAnsi="Calibri"/>
      <w:sz w:val="22"/>
      <w:szCs w:val="22"/>
    </w:rPr>
  </w:style>
  <w:style w:type="character" w:customStyle="1" w:styleId="Heading3Char">
    <w:name w:val="Heading 3 Char"/>
    <w:basedOn w:val="DefaultParagraphFont"/>
    <w:link w:val="Heading3"/>
    <w:uiPriority w:val="9"/>
    <w:rsid w:val="00716C5D"/>
    <w:rPr>
      <w:b/>
      <w:bCs/>
      <w:sz w:val="27"/>
      <w:szCs w:val="27"/>
    </w:rPr>
  </w:style>
  <w:style w:type="character" w:styleId="Strong">
    <w:name w:val="Strong"/>
    <w:basedOn w:val="DefaultParagraphFont"/>
    <w:uiPriority w:val="22"/>
    <w:qFormat/>
    <w:rsid w:val="00716C5D"/>
    <w:rPr>
      <w:b/>
      <w:bCs/>
    </w:rPr>
  </w:style>
  <w:style w:type="character" w:customStyle="1" w:styleId="Heading4Char">
    <w:name w:val="Heading 4 Char"/>
    <w:basedOn w:val="DefaultParagraphFont"/>
    <w:link w:val="Heading4"/>
    <w:rsid w:val="00096ABB"/>
    <w:rPr>
      <w:rFonts w:ascii="Calibri" w:eastAsia="Times New Roman" w:hAnsi="Calibri" w:cs="Times New Roman"/>
      <w:b/>
      <w:bCs/>
      <w:sz w:val="28"/>
      <w:szCs w:val="28"/>
    </w:rPr>
  </w:style>
  <w:style w:type="paragraph" w:styleId="BodyText">
    <w:name w:val="Body Text"/>
    <w:basedOn w:val="Normal"/>
    <w:link w:val="BodyTextChar"/>
    <w:rsid w:val="00096ABB"/>
    <w:rPr>
      <w:rFonts w:ascii="Arial" w:hAnsi="Arial"/>
      <w:sz w:val="22"/>
      <w:szCs w:val="20"/>
    </w:rPr>
  </w:style>
  <w:style w:type="character" w:customStyle="1" w:styleId="BodyTextChar">
    <w:name w:val="Body Text Char"/>
    <w:basedOn w:val="DefaultParagraphFont"/>
    <w:link w:val="BodyText"/>
    <w:rsid w:val="00096ABB"/>
    <w:rPr>
      <w:rFonts w:ascii="Arial" w:hAnsi="Arial"/>
      <w:sz w:val="22"/>
    </w:rPr>
  </w:style>
  <w:style w:type="paragraph" w:styleId="BalloonText">
    <w:name w:val="Balloon Text"/>
    <w:basedOn w:val="Normal"/>
    <w:link w:val="BalloonTextChar"/>
    <w:rsid w:val="00045462"/>
    <w:rPr>
      <w:rFonts w:ascii="Tahoma" w:hAnsi="Tahoma" w:cs="Tahoma"/>
      <w:sz w:val="16"/>
      <w:szCs w:val="16"/>
    </w:rPr>
  </w:style>
  <w:style w:type="character" w:customStyle="1" w:styleId="BalloonTextChar">
    <w:name w:val="Balloon Text Char"/>
    <w:basedOn w:val="DefaultParagraphFont"/>
    <w:link w:val="BalloonText"/>
    <w:rsid w:val="00045462"/>
    <w:rPr>
      <w:rFonts w:ascii="Tahoma" w:hAnsi="Tahoma" w:cs="Tahoma"/>
      <w:sz w:val="16"/>
      <w:szCs w:val="16"/>
    </w:rPr>
  </w:style>
  <w:style w:type="character" w:styleId="FollowedHyperlink">
    <w:name w:val="FollowedHyperlink"/>
    <w:basedOn w:val="DefaultParagraphFont"/>
    <w:rsid w:val="001F0BE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44690993">
      <w:bodyDiv w:val="1"/>
      <w:marLeft w:val="0"/>
      <w:marRight w:val="0"/>
      <w:marTop w:val="0"/>
      <w:marBottom w:val="0"/>
      <w:divBdr>
        <w:top w:val="none" w:sz="0" w:space="0" w:color="auto"/>
        <w:left w:val="none" w:sz="0" w:space="0" w:color="auto"/>
        <w:bottom w:val="none" w:sz="0" w:space="0" w:color="auto"/>
        <w:right w:val="none" w:sz="0" w:space="0" w:color="auto"/>
      </w:divBdr>
      <w:divsChild>
        <w:div w:id="1496993371">
          <w:marLeft w:val="0"/>
          <w:marRight w:val="0"/>
          <w:marTop w:val="0"/>
          <w:marBottom w:val="0"/>
          <w:divBdr>
            <w:top w:val="none" w:sz="0" w:space="0" w:color="auto"/>
            <w:left w:val="none" w:sz="0" w:space="0" w:color="auto"/>
            <w:bottom w:val="none" w:sz="0" w:space="0" w:color="auto"/>
            <w:right w:val="none" w:sz="0" w:space="0" w:color="auto"/>
          </w:divBdr>
        </w:div>
      </w:divsChild>
    </w:div>
    <w:div w:id="748621265">
      <w:bodyDiv w:val="1"/>
      <w:marLeft w:val="0"/>
      <w:marRight w:val="0"/>
      <w:marTop w:val="0"/>
      <w:marBottom w:val="0"/>
      <w:divBdr>
        <w:top w:val="none" w:sz="0" w:space="0" w:color="auto"/>
        <w:left w:val="none" w:sz="0" w:space="0" w:color="auto"/>
        <w:bottom w:val="none" w:sz="0" w:space="0" w:color="auto"/>
        <w:right w:val="none" w:sz="0" w:space="0" w:color="auto"/>
      </w:divBdr>
      <w:divsChild>
        <w:div w:id="642806780">
          <w:marLeft w:val="0"/>
          <w:marRight w:val="0"/>
          <w:marTop w:val="0"/>
          <w:marBottom w:val="0"/>
          <w:divBdr>
            <w:top w:val="none" w:sz="0" w:space="0" w:color="auto"/>
            <w:left w:val="none" w:sz="0" w:space="0" w:color="auto"/>
            <w:bottom w:val="none" w:sz="0" w:space="0" w:color="auto"/>
            <w:right w:val="none" w:sz="0" w:space="0" w:color="auto"/>
          </w:divBdr>
        </w:div>
      </w:divsChild>
    </w:div>
    <w:div w:id="1114129526">
      <w:bodyDiv w:val="1"/>
      <w:marLeft w:val="0"/>
      <w:marRight w:val="0"/>
      <w:marTop w:val="0"/>
      <w:marBottom w:val="0"/>
      <w:divBdr>
        <w:top w:val="none" w:sz="0" w:space="0" w:color="auto"/>
        <w:left w:val="none" w:sz="0" w:space="0" w:color="auto"/>
        <w:bottom w:val="none" w:sz="0" w:space="0" w:color="auto"/>
        <w:right w:val="none" w:sz="0" w:space="0" w:color="auto"/>
      </w:divBdr>
      <w:divsChild>
        <w:div w:id="252586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4558943">
              <w:marLeft w:val="0"/>
              <w:marRight w:val="0"/>
              <w:marTop w:val="0"/>
              <w:marBottom w:val="0"/>
              <w:divBdr>
                <w:top w:val="none" w:sz="0" w:space="0" w:color="auto"/>
                <w:left w:val="none" w:sz="0" w:space="0" w:color="auto"/>
                <w:bottom w:val="none" w:sz="0" w:space="0" w:color="auto"/>
                <w:right w:val="none" w:sz="0" w:space="0" w:color="auto"/>
              </w:divBdr>
              <w:divsChild>
                <w:div w:id="162550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810820">
      <w:bodyDiv w:val="1"/>
      <w:marLeft w:val="0"/>
      <w:marRight w:val="0"/>
      <w:marTop w:val="0"/>
      <w:marBottom w:val="0"/>
      <w:divBdr>
        <w:top w:val="none" w:sz="0" w:space="0" w:color="auto"/>
        <w:left w:val="none" w:sz="0" w:space="0" w:color="auto"/>
        <w:bottom w:val="none" w:sz="0" w:space="0" w:color="auto"/>
        <w:right w:val="none" w:sz="0" w:space="0" w:color="auto"/>
      </w:divBdr>
    </w:div>
    <w:div w:id="174949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hool-mental-health-committee.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2</Pages>
  <Words>820</Words>
  <Characters>4488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New Hanover County School </vt:lpstr>
    </vt:vector>
  </TitlesOfParts>
  <Company>NHCS</Company>
  <LinksUpToDate>false</LinksUpToDate>
  <CharactersWithSpaces>5298</CharactersWithSpaces>
  <SharedDoc>false</SharedDoc>
  <HLinks>
    <vt:vector size="54" baseType="variant">
      <vt:variant>
        <vt:i4>4653083</vt:i4>
      </vt:variant>
      <vt:variant>
        <vt:i4>24</vt:i4>
      </vt:variant>
      <vt:variant>
        <vt:i4>0</vt:i4>
      </vt:variant>
      <vt:variant>
        <vt:i4>5</vt:i4>
      </vt:variant>
      <vt:variant>
        <vt:lpwstr>http://www.nccti.org/</vt:lpwstr>
      </vt:variant>
      <vt:variant>
        <vt:lpwstr/>
      </vt:variant>
      <vt:variant>
        <vt:i4>786459</vt:i4>
      </vt:variant>
      <vt:variant>
        <vt:i4>21</vt:i4>
      </vt:variant>
      <vt:variant>
        <vt:i4>0</vt:i4>
      </vt:variant>
      <vt:variant>
        <vt:i4>5</vt:i4>
      </vt:variant>
      <vt:variant>
        <vt:lpwstr>http://school-mental-health-committee.wikispaces.com/</vt:lpwstr>
      </vt:variant>
      <vt:variant>
        <vt:lpwstr/>
      </vt:variant>
      <vt:variant>
        <vt:i4>7929963</vt:i4>
      </vt:variant>
      <vt:variant>
        <vt:i4>18</vt:i4>
      </vt:variant>
      <vt:variant>
        <vt:i4>0</vt:i4>
      </vt:variant>
      <vt:variant>
        <vt:i4>5</vt:i4>
      </vt:variant>
      <vt:variant>
        <vt:lpwstr>http://www.dpi.state.nc.us/docs/profdev/standards/teachingstandards.pdf</vt:lpwstr>
      </vt:variant>
      <vt:variant>
        <vt:lpwstr/>
      </vt:variant>
      <vt:variant>
        <vt:i4>720986</vt:i4>
      </vt:variant>
      <vt:variant>
        <vt:i4>15</vt:i4>
      </vt:variant>
      <vt:variant>
        <vt:i4>0</vt:i4>
      </vt:variant>
      <vt:variant>
        <vt:i4>5</vt:i4>
      </vt:variant>
      <vt:variant>
        <vt:lpwstr>http://www.ncpublicschools.org/docs/acre/standards/new-standards/guidance/independent.pdf</vt:lpwstr>
      </vt:variant>
      <vt:variant>
        <vt:lpwstr/>
      </vt:variant>
      <vt:variant>
        <vt:i4>2818100</vt:i4>
      </vt:variant>
      <vt:variant>
        <vt:i4>12</vt:i4>
      </vt:variant>
      <vt:variant>
        <vt:i4>0</vt:i4>
      </vt:variant>
      <vt:variant>
        <vt:i4>5</vt:i4>
      </vt:variant>
      <vt:variant>
        <vt:lpwstr>http://www.ncpublicschools.org/docs/acre/standards/new-standards/guidance/early-independent.pdf</vt:lpwstr>
      </vt:variant>
      <vt:variant>
        <vt:lpwstr/>
      </vt:variant>
      <vt:variant>
        <vt:i4>131144</vt:i4>
      </vt:variant>
      <vt:variant>
        <vt:i4>9</vt:i4>
      </vt:variant>
      <vt:variant>
        <vt:i4>0</vt:i4>
      </vt:variant>
      <vt:variant>
        <vt:i4>5</vt:i4>
      </vt:variant>
      <vt:variant>
        <vt:lpwstr>http://www.ncpublicschools.org/docs/acre/standards/new-standards/guidance/progressing.pdf</vt:lpwstr>
      </vt:variant>
      <vt:variant>
        <vt:lpwstr/>
      </vt:variant>
      <vt:variant>
        <vt:i4>1900549</vt:i4>
      </vt:variant>
      <vt:variant>
        <vt:i4>6</vt:i4>
      </vt:variant>
      <vt:variant>
        <vt:i4>0</vt:i4>
      </vt:variant>
      <vt:variant>
        <vt:i4>5</vt:i4>
      </vt:variant>
      <vt:variant>
        <vt:lpwstr>http://www.ncpublicschools.org/docs/acre/standards/new-standards/guidance/early-emergent.pdf</vt:lpwstr>
      </vt:variant>
      <vt:variant>
        <vt:lpwstr/>
      </vt:variant>
      <vt:variant>
        <vt:i4>5242960</vt:i4>
      </vt:variant>
      <vt:variant>
        <vt:i4>3</vt:i4>
      </vt:variant>
      <vt:variant>
        <vt:i4>0</vt:i4>
      </vt:variant>
      <vt:variant>
        <vt:i4>5</vt:i4>
      </vt:variant>
      <vt:variant>
        <vt:lpwstr>http://www.ncpublicschools.org/docs/acre/standards/new-standards/guidance/readiness-discovery.pdf</vt:lpwstr>
      </vt:variant>
      <vt:variant>
        <vt:lpwstr/>
      </vt:variant>
      <vt:variant>
        <vt:i4>5570631</vt:i4>
      </vt:variant>
      <vt:variant>
        <vt:i4>0</vt:i4>
      </vt:variant>
      <vt:variant>
        <vt:i4>0</vt:i4>
      </vt:variant>
      <vt:variant>
        <vt:i4>5</vt:i4>
      </vt:variant>
      <vt:variant>
        <vt:lpwstr>http://www.ncpublicschools.org/docs/acre/standards/new-standards/guidance/preamble-intro.pdf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Hanover County School </dc:title>
  <dc:subject/>
  <dc:creator>srilling</dc:creator>
  <cp:keywords/>
  <dc:description/>
  <cp:lastModifiedBy>william.trant</cp:lastModifiedBy>
  <cp:revision>6</cp:revision>
  <cp:lastPrinted>2011-10-12T19:09:00Z</cp:lastPrinted>
  <dcterms:created xsi:type="dcterms:W3CDTF">2013-03-26T18:13:00Z</dcterms:created>
  <dcterms:modified xsi:type="dcterms:W3CDTF">2013-03-26T21:21:00Z</dcterms:modified>
</cp:coreProperties>
</file>